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EDFDB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4735EC" w:rsidRPr="004735EC">
        <w:rPr>
          <w:rFonts w:ascii="Verdana" w:hAnsi="Verdana"/>
          <w:b/>
          <w:sz w:val="18"/>
          <w:szCs w:val="18"/>
        </w:rPr>
        <w:t>Zateplení obvodového pláště PS v Šumperku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6D3CD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35EC">
        <w:rPr>
          <w:rFonts w:ascii="Verdana" w:hAnsi="Verdana"/>
          <w:sz w:val="18"/>
          <w:szCs w:val="18"/>
        </w:rPr>
      </w:r>
      <w:r w:rsidR="004735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4735EC" w:rsidRPr="004735EC">
        <w:rPr>
          <w:rFonts w:ascii="Verdana" w:hAnsi="Verdana"/>
          <w:b/>
          <w:sz w:val="18"/>
          <w:szCs w:val="18"/>
        </w:rPr>
        <w:t>Zateplení obvodového pláště PS v Šumperku</w:t>
      </w:r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670E8C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735EC">
        <w:rPr>
          <w:rFonts w:ascii="Verdana" w:hAnsi="Verdana"/>
          <w:sz w:val="18"/>
          <w:szCs w:val="18"/>
        </w:rPr>
      </w:r>
      <w:r w:rsidR="004735E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54D6B" w:rsidRPr="005F1A43">
        <w:rPr>
          <w:rFonts w:ascii="Verdana" w:hAnsi="Verdana"/>
          <w:b/>
          <w:sz w:val="18"/>
          <w:szCs w:val="18"/>
        </w:rPr>
        <w:t>„</w:t>
      </w:r>
      <w:r w:rsidR="004735EC" w:rsidRPr="004735EC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1" w:name="_GoBack"/>
      <w:bookmarkEnd w:id="1"/>
      <w:r w:rsidR="00054D6B" w:rsidRPr="005F1A43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FB28F7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735E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735E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D6B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35EC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1D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7BEA6778-210F-45FC-B48B-4D789C18F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DE2445-A311-49F0-B3C7-0209B34F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2021-05-04T07:09:00Z</dcterms:modified>
</cp:coreProperties>
</file>